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48B" w:rsidRPr="008A5987" w:rsidRDefault="0080548B" w:rsidP="009C584E">
      <w:pPr>
        <w:rPr>
          <w:sz w:val="16"/>
          <w:szCs w:val="16"/>
        </w:rPr>
      </w:pPr>
      <w:bookmarkStart w:id="0" w:name="_GoBack"/>
      <w:bookmarkEnd w:id="0"/>
    </w:p>
    <w:p w:rsidR="0080548B" w:rsidRPr="008A5987" w:rsidRDefault="0080548B" w:rsidP="0080548B">
      <w:pPr>
        <w:pStyle w:val="Header"/>
        <w:jc w:val="center"/>
        <w:rPr>
          <w:b/>
          <w:sz w:val="18"/>
          <w:szCs w:val="18"/>
        </w:rPr>
      </w:pPr>
      <w:r w:rsidRPr="008A5987">
        <w:rPr>
          <w:b/>
          <w:sz w:val="18"/>
          <w:szCs w:val="18"/>
        </w:rPr>
        <w:t>Northland Pionee</w:t>
      </w:r>
      <w:r w:rsidR="00BC1BF9">
        <w:rPr>
          <w:b/>
          <w:sz w:val="18"/>
          <w:szCs w:val="18"/>
        </w:rPr>
        <w:t>r College Department of CIS</w:t>
      </w:r>
    </w:p>
    <w:p w:rsidR="0080548B" w:rsidRPr="008A5987" w:rsidRDefault="0080548B" w:rsidP="0080548B">
      <w:pPr>
        <w:pStyle w:val="Header"/>
        <w:jc w:val="center"/>
        <w:rPr>
          <w:b/>
          <w:sz w:val="18"/>
          <w:szCs w:val="18"/>
        </w:rPr>
      </w:pPr>
      <w:r w:rsidRPr="008A5987">
        <w:rPr>
          <w:b/>
          <w:sz w:val="18"/>
          <w:szCs w:val="18"/>
        </w:rPr>
        <w:t xml:space="preserve">Minutes for the Advisory Board Meeting on </w:t>
      </w:r>
    </w:p>
    <w:p w:rsidR="0080548B" w:rsidRPr="008A5987" w:rsidRDefault="00886430" w:rsidP="0080548B">
      <w:pPr>
        <w:pStyle w:val="Header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March 10, 2016</w:t>
      </w:r>
    </w:p>
    <w:p w:rsidR="0080548B" w:rsidRPr="008A5987" w:rsidRDefault="0080548B" w:rsidP="0080548B">
      <w:pPr>
        <w:pStyle w:val="Header"/>
        <w:jc w:val="center"/>
        <w:rPr>
          <w:b/>
          <w:sz w:val="18"/>
          <w:szCs w:val="18"/>
        </w:rPr>
      </w:pPr>
      <w:r w:rsidRPr="008A5987">
        <w:rPr>
          <w:b/>
          <w:sz w:val="18"/>
          <w:szCs w:val="18"/>
        </w:rPr>
        <w:t>1</w:t>
      </w:r>
      <w:r w:rsidR="00961DBB" w:rsidRPr="008A5987">
        <w:rPr>
          <w:b/>
          <w:sz w:val="18"/>
          <w:szCs w:val="18"/>
        </w:rPr>
        <w:t>1:30 a.m. to 1:3</w:t>
      </w:r>
      <w:r w:rsidRPr="008A5987">
        <w:rPr>
          <w:b/>
          <w:sz w:val="18"/>
          <w:szCs w:val="18"/>
        </w:rPr>
        <w:t>0 p.m.</w:t>
      </w:r>
    </w:p>
    <w:p w:rsidR="0080548B" w:rsidRPr="008A5987" w:rsidRDefault="0080548B" w:rsidP="0080548B">
      <w:pPr>
        <w:pStyle w:val="Header"/>
        <w:jc w:val="center"/>
        <w:rPr>
          <w:b/>
          <w:sz w:val="18"/>
          <w:szCs w:val="18"/>
        </w:rPr>
      </w:pPr>
      <w:r w:rsidRPr="008A5987">
        <w:rPr>
          <w:b/>
          <w:sz w:val="18"/>
          <w:szCs w:val="18"/>
        </w:rPr>
        <w:t xml:space="preserve">Silver Creek Campus, </w:t>
      </w:r>
      <w:r w:rsidR="00BB5430" w:rsidRPr="008A5987">
        <w:rPr>
          <w:b/>
          <w:sz w:val="18"/>
          <w:szCs w:val="18"/>
        </w:rPr>
        <w:t>LCC RM #112</w:t>
      </w:r>
    </w:p>
    <w:p w:rsidR="0080548B" w:rsidRPr="008A5987" w:rsidRDefault="0080548B" w:rsidP="0080548B">
      <w:pPr>
        <w:pStyle w:val="Header"/>
        <w:jc w:val="center"/>
        <w:rPr>
          <w:b/>
          <w:sz w:val="16"/>
          <w:szCs w:val="16"/>
        </w:rPr>
      </w:pPr>
    </w:p>
    <w:p w:rsidR="0080548B" w:rsidRPr="008A5987" w:rsidRDefault="0080548B" w:rsidP="008022DB">
      <w:pPr>
        <w:pStyle w:val="Header"/>
        <w:rPr>
          <w:bCs/>
          <w:sz w:val="16"/>
          <w:szCs w:val="16"/>
        </w:rPr>
      </w:pPr>
      <w:r w:rsidRPr="008A5987">
        <w:rPr>
          <w:sz w:val="16"/>
          <w:szCs w:val="16"/>
        </w:rPr>
        <w:t xml:space="preserve">Attending Advisory Board Members: </w:t>
      </w:r>
      <w:r w:rsidR="00F11A60" w:rsidRPr="008A5987">
        <w:rPr>
          <w:sz w:val="16"/>
          <w:szCs w:val="16"/>
        </w:rPr>
        <w:t>Pe</w:t>
      </w:r>
      <w:r w:rsidR="006654F5" w:rsidRPr="008A5987">
        <w:rPr>
          <w:sz w:val="16"/>
          <w:szCs w:val="16"/>
        </w:rPr>
        <w:t>ggy Belknap, NPC</w:t>
      </w:r>
      <w:r w:rsidR="00F11A60" w:rsidRPr="008A5987">
        <w:rPr>
          <w:sz w:val="16"/>
          <w:szCs w:val="16"/>
        </w:rPr>
        <w:t xml:space="preserve"> Dean of </w:t>
      </w:r>
      <w:r w:rsidR="003140D6" w:rsidRPr="008A5987">
        <w:rPr>
          <w:sz w:val="16"/>
          <w:szCs w:val="16"/>
        </w:rPr>
        <w:t>CTE;</w:t>
      </w:r>
      <w:r w:rsidR="00F11A60" w:rsidRPr="008A5987">
        <w:rPr>
          <w:sz w:val="16"/>
          <w:szCs w:val="16"/>
        </w:rPr>
        <w:t xml:space="preserve"> </w:t>
      </w:r>
      <w:r w:rsidR="00674CA6">
        <w:rPr>
          <w:sz w:val="16"/>
          <w:szCs w:val="16"/>
        </w:rPr>
        <w:t xml:space="preserve">Jeremy Raisor, </w:t>
      </w:r>
      <w:r w:rsidR="003140D6">
        <w:rPr>
          <w:sz w:val="16"/>
          <w:szCs w:val="16"/>
        </w:rPr>
        <w:t xml:space="preserve">NPC </w:t>
      </w:r>
      <w:r w:rsidR="00674CA6">
        <w:rPr>
          <w:sz w:val="16"/>
          <w:szCs w:val="16"/>
        </w:rPr>
        <w:t xml:space="preserve">Director of Enrollment Services; Josh Rogers, </w:t>
      </w:r>
      <w:r w:rsidR="003140D6">
        <w:rPr>
          <w:sz w:val="16"/>
          <w:szCs w:val="16"/>
        </w:rPr>
        <w:t xml:space="preserve">NPC </w:t>
      </w:r>
      <w:r w:rsidR="00674CA6">
        <w:rPr>
          <w:sz w:val="16"/>
          <w:szCs w:val="16"/>
        </w:rPr>
        <w:t xml:space="preserve">Director of Student Services; </w:t>
      </w:r>
      <w:r w:rsidR="008022DB" w:rsidRPr="008A5987">
        <w:rPr>
          <w:sz w:val="16"/>
          <w:szCs w:val="16"/>
        </w:rPr>
        <w:t xml:space="preserve">John Spaduccini, </w:t>
      </w:r>
      <w:r w:rsidR="00A85FDE" w:rsidRPr="008A5987">
        <w:rPr>
          <w:sz w:val="16"/>
          <w:szCs w:val="16"/>
        </w:rPr>
        <w:t xml:space="preserve">NPC </w:t>
      </w:r>
      <w:r w:rsidR="008022DB" w:rsidRPr="008A5987">
        <w:rPr>
          <w:bCs/>
          <w:sz w:val="16"/>
          <w:szCs w:val="16"/>
        </w:rPr>
        <w:t>Manager of Career and Workforce Business Services</w:t>
      </w:r>
      <w:r w:rsidR="003140D6" w:rsidRPr="008A5987">
        <w:rPr>
          <w:bCs/>
          <w:sz w:val="16"/>
          <w:szCs w:val="16"/>
        </w:rPr>
        <w:t xml:space="preserve">; </w:t>
      </w:r>
      <w:r w:rsidR="003140D6" w:rsidRPr="008A5987">
        <w:rPr>
          <w:sz w:val="16"/>
          <w:szCs w:val="16"/>
        </w:rPr>
        <w:t>Pamela</w:t>
      </w:r>
      <w:r w:rsidR="00F11A60" w:rsidRPr="008A5987">
        <w:rPr>
          <w:sz w:val="16"/>
          <w:szCs w:val="16"/>
        </w:rPr>
        <w:t xml:space="preserve"> Dominguez, </w:t>
      </w:r>
      <w:r w:rsidR="006654F5" w:rsidRPr="008A5987">
        <w:rPr>
          <w:sz w:val="16"/>
          <w:szCs w:val="16"/>
        </w:rPr>
        <w:t xml:space="preserve">NPC </w:t>
      </w:r>
      <w:r w:rsidR="00F11A60" w:rsidRPr="008A5987">
        <w:rPr>
          <w:sz w:val="16"/>
          <w:szCs w:val="16"/>
        </w:rPr>
        <w:t>Secretary to Dean</w:t>
      </w:r>
      <w:r w:rsidR="00751B88">
        <w:rPr>
          <w:sz w:val="16"/>
          <w:szCs w:val="16"/>
        </w:rPr>
        <w:t xml:space="preserve"> of CTE;</w:t>
      </w:r>
      <w:r w:rsidR="00A85FDE" w:rsidRPr="008A5987">
        <w:rPr>
          <w:sz w:val="16"/>
          <w:szCs w:val="16"/>
        </w:rPr>
        <w:t xml:space="preserve"> Ken</w:t>
      </w:r>
      <w:r w:rsidR="00815ACC" w:rsidRPr="008A5987">
        <w:rPr>
          <w:sz w:val="16"/>
          <w:szCs w:val="16"/>
        </w:rPr>
        <w:t xml:space="preserve"> Dewitt, Navajo</w:t>
      </w:r>
      <w:r w:rsidR="00F11A60" w:rsidRPr="008A5987">
        <w:rPr>
          <w:sz w:val="16"/>
          <w:szCs w:val="16"/>
        </w:rPr>
        <w:t xml:space="preserve"> County</w:t>
      </w:r>
      <w:r w:rsidR="00815ACC" w:rsidRPr="008A5987">
        <w:rPr>
          <w:sz w:val="16"/>
          <w:szCs w:val="16"/>
        </w:rPr>
        <w:t>; Tony</w:t>
      </w:r>
      <w:r w:rsidR="00625E0A" w:rsidRPr="008A5987">
        <w:rPr>
          <w:sz w:val="16"/>
          <w:szCs w:val="16"/>
        </w:rPr>
        <w:t xml:space="preserve"> Lindsey</w:t>
      </w:r>
      <w:r w:rsidR="00F11A60" w:rsidRPr="008A5987">
        <w:rPr>
          <w:sz w:val="16"/>
          <w:szCs w:val="16"/>
        </w:rPr>
        <w:t xml:space="preserve">, </w:t>
      </w:r>
      <w:r w:rsidR="003140D6">
        <w:rPr>
          <w:sz w:val="16"/>
          <w:szCs w:val="16"/>
        </w:rPr>
        <w:t xml:space="preserve">NES </w:t>
      </w:r>
      <w:r w:rsidR="00674CA6">
        <w:rPr>
          <w:sz w:val="16"/>
          <w:szCs w:val="16"/>
        </w:rPr>
        <w:t>IT Manager</w:t>
      </w:r>
      <w:r w:rsidR="00815ACC" w:rsidRPr="008A5987">
        <w:rPr>
          <w:sz w:val="16"/>
          <w:szCs w:val="16"/>
        </w:rPr>
        <w:t xml:space="preserve">; </w:t>
      </w:r>
      <w:r w:rsidR="0086702B" w:rsidRPr="008A5987">
        <w:rPr>
          <w:sz w:val="16"/>
          <w:szCs w:val="16"/>
        </w:rPr>
        <w:t>Jacob Garcia,</w:t>
      </w:r>
      <w:r w:rsidR="00F11A60" w:rsidRPr="008A5987">
        <w:rPr>
          <w:sz w:val="16"/>
          <w:szCs w:val="16"/>
        </w:rPr>
        <w:t xml:space="preserve"> </w:t>
      </w:r>
      <w:r w:rsidR="00674CA6">
        <w:rPr>
          <w:sz w:val="16"/>
          <w:szCs w:val="16"/>
        </w:rPr>
        <w:t xml:space="preserve">CIO </w:t>
      </w:r>
      <w:r w:rsidR="00F11A60" w:rsidRPr="008A5987">
        <w:rPr>
          <w:sz w:val="16"/>
          <w:szCs w:val="16"/>
        </w:rPr>
        <w:t>LCMC</w:t>
      </w:r>
      <w:r w:rsidR="003140D6">
        <w:rPr>
          <w:sz w:val="16"/>
          <w:szCs w:val="16"/>
        </w:rPr>
        <w:t>; PJ Way, NPC Director of Information Services; Ed Gentry, NPC IS Support Manager</w:t>
      </w:r>
      <w:r w:rsidR="00751B88">
        <w:rPr>
          <w:sz w:val="16"/>
          <w:szCs w:val="16"/>
        </w:rPr>
        <w:t>; Jay Larson, Summit Healthcare; Paul Wade, Summit Healthcare</w:t>
      </w:r>
      <w:r w:rsidR="003140D6">
        <w:rPr>
          <w:sz w:val="16"/>
          <w:szCs w:val="16"/>
        </w:rPr>
        <w:t xml:space="preserve"> </w:t>
      </w:r>
      <w:r w:rsidR="0086702B" w:rsidRPr="008A5987">
        <w:rPr>
          <w:sz w:val="16"/>
          <w:szCs w:val="16"/>
        </w:rPr>
        <w:t xml:space="preserve"> </w:t>
      </w:r>
      <w:r w:rsidR="00815ACC" w:rsidRPr="008A5987">
        <w:rPr>
          <w:sz w:val="16"/>
          <w:szCs w:val="16"/>
        </w:rPr>
        <w:t xml:space="preserve"> </w:t>
      </w:r>
    </w:p>
    <w:p w:rsidR="0080548B" w:rsidRPr="008A5987" w:rsidRDefault="00BE30CA" w:rsidP="0080548B">
      <w:pPr>
        <w:pStyle w:val="Header"/>
        <w:rPr>
          <w:sz w:val="16"/>
          <w:szCs w:val="16"/>
        </w:rPr>
      </w:pPr>
      <w:r w:rsidRPr="008A5987">
        <w:rPr>
          <w:sz w:val="16"/>
          <w:szCs w:val="16"/>
        </w:rPr>
        <w:tab/>
      </w:r>
      <w:r w:rsidRPr="008A5987">
        <w:rPr>
          <w:sz w:val="16"/>
          <w:szCs w:val="16"/>
        </w:rPr>
        <w:tab/>
      </w:r>
      <w:r w:rsidR="0080548B" w:rsidRPr="008A5987">
        <w:rPr>
          <w:sz w:val="16"/>
          <w:szCs w:val="16"/>
        </w:rPr>
        <w:tab/>
      </w:r>
    </w:p>
    <w:p w:rsidR="0080548B" w:rsidRPr="008A5987" w:rsidRDefault="0080548B" w:rsidP="0080548B">
      <w:pPr>
        <w:pStyle w:val="Header"/>
        <w:rPr>
          <w:sz w:val="16"/>
          <w:szCs w:val="16"/>
        </w:rPr>
      </w:pPr>
      <w:r w:rsidRPr="008A5987">
        <w:rPr>
          <w:sz w:val="16"/>
          <w:szCs w:val="16"/>
        </w:rPr>
        <w:t>Attending CIS Faculty Members: Clover Baum, Department Chair</w:t>
      </w:r>
      <w:r w:rsidR="008022DB" w:rsidRPr="008A5987">
        <w:rPr>
          <w:sz w:val="16"/>
          <w:szCs w:val="16"/>
        </w:rPr>
        <w:t xml:space="preserve">; </w:t>
      </w:r>
      <w:r w:rsidRPr="008A5987">
        <w:rPr>
          <w:sz w:val="16"/>
          <w:szCs w:val="16"/>
        </w:rPr>
        <w:t>Doug Seely</w:t>
      </w:r>
      <w:r w:rsidR="00A85FDE" w:rsidRPr="008A5987">
        <w:rPr>
          <w:sz w:val="16"/>
          <w:szCs w:val="16"/>
        </w:rPr>
        <w:t>,</w:t>
      </w:r>
      <w:r w:rsidR="00F25E99">
        <w:rPr>
          <w:sz w:val="16"/>
          <w:szCs w:val="16"/>
        </w:rPr>
        <w:t xml:space="preserve"> John Chapin, </w:t>
      </w:r>
    </w:p>
    <w:p w:rsidR="0080548B" w:rsidRPr="008A5987" w:rsidRDefault="0080548B" w:rsidP="0080548B">
      <w:pPr>
        <w:pStyle w:val="Header"/>
        <w:rPr>
          <w:sz w:val="16"/>
          <w:szCs w:val="16"/>
        </w:rPr>
      </w:pPr>
    </w:p>
    <w:p w:rsidR="00DA2655" w:rsidRPr="008A5987" w:rsidRDefault="00DA2655" w:rsidP="00DA2655">
      <w:pPr>
        <w:pStyle w:val="Header"/>
        <w:rPr>
          <w:b/>
          <w:sz w:val="16"/>
          <w:szCs w:val="16"/>
        </w:rPr>
      </w:pPr>
      <w:r w:rsidRPr="008A5987">
        <w:rPr>
          <w:b/>
          <w:sz w:val="16"/>
          <w:szCs w:val="16"/>
        </w:rPr>
        <w:t>Agenda Items:</w:t>
      </w:r>
    </w:p>
    <w:p w:rsidR="00DA2655" w:rsidRPr="008A5987" w:rsidRDefault="00DA2655" w:rsidP="00A01E0C">
      <w:pPr>
        <w:pStyle w:val="Header"/>
        <w:rPr>
          <w:b/>
          <w:sz w:val="16"/>
          <w:szCs w:val="16"/>
        </w:rPr>
      </w:pPr>
    </w:p>
    <w:p w:rsidR="009C584E" w:rsidRPr="00CF268F" w:rsidRDefault="00A85FDE" w:rsidP="00CF268F">
      <w:pPr>
        <w:pStyle w:val="Header"/>
        <w:numPr>
          <w:ilvl w:val="0"/>
          <w:numId w:val="4"/>
        </w:numPr>
        <w:rPr>
          <w:b/>
          <w:sz w:val="16"/>
          <w:szCs w:val="16"/>
        </w:rPr>
      </w:pPr>
      <w:r w:rsidRPr="008A5987">
        <w:rPr>
          <w:b/>
          <w:sz w:val="16"/>
          <w:szCs w:val="16"/>
        </w:rPr>
        <w:t xml:space="preserve">Welcome, Introductions </w:t>
      </w:r>
      <w:r w:rsidR="00DA2655" w:rsidRPr="008A5987">
        <w:rPr>
          <w:b/>
          <w:sz w:val="16"/>
          <w:szCs w:val="16"/>
        </w:rPr>
        <w:t>and Lunch</w:t>
      </w:r>
      <w:r w:rsidR="00AE1219" w:rsidRPr="00CF268F">
        <w:rPr>
          <w:sz w:val="16"/>
          <w:szCs w:val="16"/>
        </w:rPr>
        <w:tab/>
      </w:r>
    </w:p>
    <w:p w:rsidR="00D6755A" w:rsidRPr="00D6755A" w:rsidRDefault="00DA2655" w:rsidP="00D6755A">
      <w:pPr>
        <w:rPr>
          <w:sz w:val="16"/>
          <w:szCs w:val="16"/>
        </w:rPr>
      </w:pPr>
      <w:r w:rsidRPr="008A5987">
        <w:rPr>
          <w:sz w:val="16"/>
          <w:szCs w:val="16"/>
        </w:rPr>
        <w:t>C</w:t>
      </w:r>
      <w:r w:rsidR="00AE1219" w:rsidRPr="008A5987">
        <w:rPr>
          <w:sz w:val="16"/>
          <w:szCs w:val="16"/>
        </w:rPr>
        <w:t xml:space="preserve">hairperson, Clover Baum welcomed </w:t>
      </w:r>
      <w:r w:rsidR="00612B31">
        <w:rPr>
          <w:sz w:val="16"/>
          <w:szCs w:val="16"/>
        </w:rPr>
        <w:t>all attendees to the Spring</w:t>
      </w:r>
      <w:r w:rsidR="00D6755A">
        <w:rPr>
          <w:sz w:val="16"/>
          <w:szCs w:val="16"/>
        </w:rPr>
        <w:t xml:space="preserve"> 2016</w:t>
      </w:r>
      <w:r w:rsidR="009C584E" w:rsidRPr="008A5987">
        <w:rPr>
          <w:sz w:val="16"/>
          <w:szCs w:val="16"/>
        </w:rPr>
        <w:t xml:space="preserve"> CIS Advisory Board Meeting.</w:t>
      </w:r>
    </w:p>
    <w:p w:rsidR="00034296" w:rsidRPr="008A5987" w:rsidRDefault="00034296" w:rsidP="00A01E0C">
      <w:pPr>
        <w:rPr>
          <w:sz w:val="16"/>
          <w:szCs w:val="16"/>
        </w:rPr>
      </w:pPr>
    </w:p>
    <w:p w:rsidR="00AE1219" w:rsidRDefault="00886430" w:rsidP="00A01E0C">
      <w:pPr>
        <w:pStyle w:val="ListParagraph"/>
        <w:numPr>
          <w:ilvl w:val="0"/>
          <w:numId w:val="4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Web Development and Graphic Design, CP, CAS, AAS</w:t>
      </w:r>
    </w:p>
    <w:p w:rsidR="00102F9B" w:rsidRDefault="00D6755A" w:rsidP="00A01E0C">
      <w:pPr>
        <w:rPr>
          <w:sz w:val="16"/>
          <w:szCs w:val="16"/>
        </w:rPr>
      </w:pPr>
      <w:r>
        <w:rPr>
          <w:sz w:val="16"/>
          <w:szCs w:val="16"/>
        </w:rPr>
        <w:t>John spoke about s</w:t>
      </w:r>
      <w:r w:rsidR="008567AE">
        <w:rPr>
          <w:sz w:val="16"/>
          <w:szCs w:val="16"/>
        </w:rPr>
        <w:t>treamlining the Web Development</w:t>
      </w:r>
      <w:r w:rsidR="00A71BD2">
        <w:rPr>
          <w:sz w:val="16"/>
          <w:szCs w:val="16"/>
        </w:rPr>
        <w:t xml:space="preserve"> and Graphic Design</w:t>
      </w:r>
      <w:r w:rsidR="00AF0C47">
        <w:rPr>
          <w:sz w:val="16"/>
          <w:szCs w:val="16"/>
        </w:rPr>
        <w:t xml:space="preserve"> degree</w:t>
      </w:r>
      <w:r>
        <w:rPr>
          <w:sz w:val="16"/>
          <w:szCs w:val="16"/>
        </w:rPr>
        <w:t xml:space="preserve">. </w:t>
      </w:r>
      <w:r w:rsidR="00AF0C47">
        <w:rPr>
          <w:sz w:val="16"/>
          <w:szCs w:val="16"/>
        </w:rPr>
        <w:t>We now offer two Certificates of Proficiency (CP): Web Development (CP) and Graphic Design (CP). I</w:t>
      </w:r>
      <w:r w:rsidR="00DA5C4D">
        <w:rPr>
          <w:sz w:val="16"/>
          <w:szCs w:val="16"/>
        </w:rPr>
        <w:t>f students want to continue</w:t>
      </w:r>
      <w:r w:rsidR="00AF0C47">
        <w:rPr>
          <w:sz w:val="16"/>
          <w:szCs w:val="16"/>
        </w:rPr>
        <w:t xml:space="preserve"> their education, they earn both CP’</w:t>
      </w:r>
      <w:r w:rsidR="00DA5C4D">
        <w:rPr>
          <w:sz w:val="16"/>
          <w:szCs w:val="16"/>
        </w:rPr>
        <w:t xml:space="preserve">s and take a </w:t>
      </w:r>
      <w:r w:rsidR="00631324">
        <w:rPr>
          <w:sz w:val="16"/>
          <w:szCs w:val="16"/>
        </w:rPr>
        <w:t>few other courses</w:t>
      </w:r>
      <w:r w:rsidR="00AF0C47">
        <w:rPr>
          <w:sz w:val="16"/>
          <w:szCs w:val="16"/>
        </w:rPr>
        <w:t xml:space="preserve"> for their Web Development and Graphic Design Certificate of Applied Science (CAS). If students want to get their Associate of Applied Science (AAS), they earn the CAS </w:t>
      </w:r>
      <w:r w:rsidR="00DA5C4D">
        <w:rPr>
          <w:sz w:val="16"/>
          <w:szCs w:val="16"/>
        </w:rPr>
        <w:t>and take few other</w:t>
      </w:r>
      <w:r w:rsidR="00631324">
        <w:rPr>
          <w:sz w:val="16"/>
          <w:szCs w:val="16"/>
        </w:rPr>
        <w:t xml:space="preserve"> courses</w:t>
      </w:r>
      <w:r w:rsidR="00AF0C47">
        <w:rPr>
          <w:sz w:val="16"/>
          <w:szCs w:val="16"/>
        </w:rPr>
        <w:t>.</w:t>
      </w:r>
    </w:p>
    <w:p w:rsidR="00C461CB" w:rsidRPr="008A5987" w:rsidRDefault="00C461CB" w:rsidP="00A01E0C">
      <w:pPr>
        <w:rPr>
          <w:sz w:val="16"/>
          <w:szCs w:val="16"/>
        </w:rPr>
      </w:pPr>
    </w:p>
    <w:p w:rsidR="006D73F9" w:rsidRPr="008A5987" w:rsidRDefault="00886430" w:rsidP="00A01E0C">
      <w:pPr>
        <w:pStyle w:val="ListParagraph"/>
        <w:numPr>
          <w:ilvl w:val="0"/>
          <w:numId w:val="4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Network and PC Support, CP, CAS, AAS</w:t>
      </w:r>
    </w:p>
    <w:p w:rsidR="00A609B9" w:rsidRDefault="00270E13" w:rsidP="00A01E0C">
      <w:pPr>
        <w:rPr>
          <w:sz w:val="16"/>
          <w:szCs w:val="16"/>
        </w:rPr>
      </w:pPr>
      <w:r>
        <w:rPr>
          <w:sz w:val="16"/>
          <w:szCs w:val="16"/>
        </w:rPr>
        <w:t xml:space="preserve">Doug </w:t>
      </w:r>
      <w:r w:rsidR="00DA5C4D">
        <w:rPr>
          <w:sz w:val="16"/>
          <w:szCs w:val="16"/>
        </w:rPr>
        <w:t>spoke about Network and PC Support degrees. This was designed to better prepare students for internships. We are bringing in the Security+ certification,</w:t>
      </w:r>
      <w:r w:rsidR="00220EB4">
        <w:rPr>
          <w:sz w:val="16"/>
          <w:szCs w:val="16"/>
        </w:rPr>
        <w:t xml:space="preserve"> communication,</w:t>
      </w:r>
      <w:r w:rsidR="00DA5C4D">
        <w:rPr>
          <w:sz w:val="16"/>
          <w:szCs w:val="16"/>
        </w:rPr>
        <w:t xml:space="preserve"> soft skills, CWA, Linux and hands on skills.</w:t>
      </w:r>
      <w:r w:rsidR="00F86B66">
        <w:rPr>
          <w:sz w:val="16"/>
          <w:szCs w:val="16"/>
        </w:rPr>
        <w:t xml:space="preserve"> Doug announced his retirement effective May15, 2016.</w:t>
      </w:r>
    </w:p>
    <w:p w:rsidR="00C461CB" w:rsidRPr="008A5987" w:rsidRDefault="00C461CB" w:rsidP="00A01E0C">
      <w:pPr>
        <w:rPr>
          <w:sz w:val="16"/>
          <w:szCs w:val="16"/>
        </w:rPr>
      </w:pPr>
    </w:p>
    <w:p w:rsidR="00BA2D34" w:rsidRDefault="00886430" w:rsidP="00A01E0C">
      <w:pPr>
        <w:pStyle w:val="ListParagraph"/>
        <w:numPr>
          <w:ilvl w:val="0"/>
          <w:numId w:val="4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Internships</w:t>
      </w:r>
    </w:p>
    <w:p w:rsidR="006835D7" w:rsidRDefault="00270E13" w:rsidP="006835D7">
      <w:pPr>
        <w:rPr>
          <w:sz w:val="16"/>
          <w:szCs w:val="16"/>
        </w:rPr>
      </w:pPr>
      <w:r>
        <w:rPr>
          <w:sz w:val="16"/>
          <w:szCs w:val="16"/>
        </w:rPr>
        <w:t>John</w:t>
      </w:r>
      <w:r w:rsidR="004E0F8C">
        <w:rPr>
          <w:sz w:val="16"/>
          <w:szCs w:val="16"/>
        </w:rPr>
        <w:t xml:space="preserve"> spoke about the opportunities to</w:t>
      </w:r>
      <w:r>
        <w:rPr>
          <w:sz w:val="16"/>
          <w:szCs w:val="16"/>
        </w:rPr>
        <w:t xml:space="preserve"> </w:t>
      </w:r>
      <w:r w:rsidR="004E0F8C">
        <w:rPr>
          <w:sz w:val="16"/>
          <w:szCs w:val="16"/>
        </w:rPr>
        <w:t xml:space="preserve">job shadow and internship. John offered to meet with industry if they </w:t>
      </w:r>
      <w:r w:rsidR="00D42E04">
        <w:rPr>
          <w:sz w:val="16"/>
          <w:szCs w:val="16"/>
        </w:rPr>
        <w:t>are interested in either program.</w:t>
      </w:r>
      <w:r w:rsidR="004E0F8C">
        <w:rPr>
          <w:sz w:val="16"/>
          <w:szCs w:val="16"/>
        </w:rPr>
        <w:t xml:space="preserve"> NPC does have an internship manual. </w:t>
      </w:r>
      <w:r w:rsidR="00575AB3">
        <w:rPr>
          <w:sz w:val="16"/>
          <w:szCs w:val="16"/>
        </w:rPr>
        <w:t xml:space="preserve"> </w:t>
      </w:r>
      <w:r w:rsidR="004E0F8C">
        <w:rPr>
          <w:sz w:val="16"/>
          <w:szCs w:val="16"/>
        </w:rPr>
        <w:t xml:space="preserve">The internship </w:t>
      </w:r>
      <w:r w:rsidR="00D42E04">
        <w:rPr>
          <w:sz w:val="16"/>
          <w:szCs w:val="16"/>
        </w:rPr>
        <w:t>can be paid or not paid. It is</w:t>
      </w:r>
      <w:r w:rsidR="004E0F8C">
        <w:rPr>
          <w:sz w:val="16"/>
          <w:szCs w:val="16"/>
        </w:rPr>
        <w:t xml:space="preserve"> valuable to be able to include this experience on </w:t>
      </w:r>
      <w:r w:rsidR="00D42E04">
        <w:rPr>
          <w:sz w:val="16"/>
          <w:szCs w:val="16"/>
        </w:rPr>
        <w:t xml:space="preserve">a </w:t>
      </w:r>
      <w:r w:rsidR="004E0F8C">
        <w:rPr>
          <w:sz w:val="16"/>
          <w:szCs w:val="16"/>
        </w:rPr>
        <w:t>student’s resume. There will be a Career F</w:t>
      </w:r>
      <w:r w:rsidR="00055AFB">
        <w:rPr>
          <w:sz w:val="16"/>
          <w:szCs w:val="16"/>
        </w:rPr>
        <w:t>air</w:t>
      </w:r>
      <w:r w:rsidR="004E0F8C">
        <w:rPr>
          <w:sz w:val="16"/>
          <w:szCs w:val="16"/>
        </w:rPr>
        <w:t xml:space="preserve"> on M</w:t>
      </w:r>
      <w:r w:rsidR="00055AFB">
        <w:rPr>
          <w:sz w:val="16"/>
          <w:szCs w:val="16"/>
        </w:rPr>
        <w:t>arch 30 and 31</w:t>
      </w:r>
      <w:r w:rsidR="004E0F8C">
        <w:rPr>
          <w:sz w:val="16"/>
          <w:szCs w:val="16"/>
        </w:rPr>
        <w:t>.</w:t>
      </w:r>
      <w:r w:rsidR="00055AFB">
        <w:rPr>
          <w:sz w:val="16"/>
          <w:szCs w:val="16"/>
        </w:rPr>
        <w:t xml:space="preserve"> </w:t>
      </w:r>
      <w:r w:rsidR="004E0F8C">
        <w:rPr>
          <w:sz w:val="16"/>
          <w:szCs w:val="16"/>
        </w:rPr>
        <w:t>A Career Fair fli</w:t>
      </w:r>
      <w:r w:rsidR="00055AFB">
        <w:rPr>
          <w:sz w:val="16"/>
          <w:szCs w:val="16"/>
        </w:rPr>
        <w:t>er was passed out.</w:t>
      </w:r>
      <w:r w:rsidR="00F93AD1">
        <w:rPr>
          <w:sz w:val="16"/>
          <w:szCs w:val="16"/>
        </w:rPr>
        <w:t xml:space="preserve"> </w:t>
      </w:r>
    </w:p>
    <w:p w:rsidR="00C461CB" w:rsidRPr="00270E13" w:rsidRDefault="00C461CB" w:rsidP="006835D7">
      <w:pPr>
        <w:rPr>
          <w:sz w:val="16"/>
          <w:szCs w:val="16"/>
        </w:rPr>
      </w:pPr>
    </w:p>
    <w:p w:rsidR="00001FE7" w:rsidRPr="00C1123A" w:rsidRDefault="00C1123A" w:rsidP="00C1123A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 6.        </w:t>
      </w:r>
      <w:r w:rsidR="002C7F61" w:rsidRPr="00C1123A">
        <w:rPr>
          <w:b/>
          <w:sz w:val="16"/>
          <w:szCs w:val="16"/>
        </w:rPr>
        <w:t>Approved Changes</w:t>
      </w:r>
      <w:r w:rsidR="00886430" w:rsidRPr="00C1123A">
        <w:rPr>
          <w:b/>
          <w:sz w:val="16"/>
          <w:szCs w:val="16"/>
        </w:rPr>
        <w:t xml:space="preserve"> to CIS Degrees Web and Graphic Degrees, and Required Electives</w:t>
      </w:r>
    </w:p>
    <w:p w:rsidR="006835D7" w:rsidRDefault="00F86B66" w:rsidP="006835D7">
      <w:pPr>
        <w:rPr>
          <w:sz w:val="16"/>
          <w:szCs w:val="16"/>
        </w:rPr>
      </w:pPr>
      <w:r>
        <w:rPr>
          <w:sz w:val="16"/>
          <w:szCs w:val="16"/>
        </w:rPr>
        <w:t>Clover spoke about</w:t>
      </w:r>
      <w:r w:rsidR="006835D7">
        <w:rPr>
          <w:sz w:val="16"/>
          <w:szCs w:val="16"/>
        </w:rPr>
        <w:t xml:space="preserve"> changes to the </w:t>
      </w:r>
      <w:r>
        <w:rPr>
          <w:sz w:val="16"/>
          <w:szCs w:val="16"/>
        </w:rPr>
        <w:t>Communicat</w:t>
      </w:r>
      <w:r w:rsidR="00220EB4">
        <w:rPr>
          <w:sz w:val="16"/>
          <w:szCs w:val="16"/>
        </w:rPr>
        <w:t>ion and Information Systems (AAS</w:t>
      </w:r>
      <w:r>
        <w:rPr>
          <w:sz w:val="16"/>
          <w:szCs w:val="16"/>
        </w:rPr>
        <w:t xml:space="preserve">) </w:t>
      </w:r>
      <w:r w:rsidR="006835D7">
        <w:rPr>
          <w:sz w:val="16"/>
          <w:szCs w:val="16"/>
        </w:rPr>
        <w:t xml:space="preserve">degrees. </w:t>
      </w:r>
      <w:r w:rsidR="00220EB4">
        <w:rPr>
          <w:sz w:val="16"/>
          <w:szCs w:val="16"/>
        </w:rPr>
        <w:t xml:space="preserve">This degree does not offer a (CP). We updated the </w:t>
      </w:r>
      <w:r w:rsidR="00631324">
        <w:rPr>
          <w:sz w:val="16"/>
          <w:szCs w:val="16"/>
        </w:rPr>
        <w:t>(CAS) by adding</w:t>
      </w:r>
      <w:r w:rsidR="00220EB4">
        <w:rPr>
          <w:sz w:val="16"/>
          <w:szCs w:val="16"/>
        </w:rPr>
        <w:t xml:space="preserve">: CIS142 (A+ to gain more hands-on skills) and CIS161 (Microsoft Operating System). The (AAS) stayed the same. </w:t>
      </w:r>
      <w:r w:rsidR="00CF268F">
        <w:rPr>
          <w:sz w:val="16"/>
          <w:szCs w:val="16"/>
        </w:rPr>
        <w:t>The three AAS have</w:t>
      </w:r>
      <w:r w:rsidR="00220EB4">
        <w:rPr>
          <w:sz w:val="16"/>
          <w:szCs w:val="16"/>
        </w:rPr>
        <w:t xml:space="preserve"> been</w:t>
      </w:r>
      <w:r w:rsidR="006835D7">
        <w:rPr>
          <w:sz w:val="16"/>
          <w:szCs w:val="16"/>
        </w:rPr>
        <w:t xml:space="preserve"> </w:t>
      </w:r>
      <w:r w:rsidR="00CF268F">
        <w:rPr>
          <w:sz w:val="16"/>
          <w:szCs w:val="16"/>
        </w:rPr>
        <w:t>sent to all three universities to articulate for th</w:t>
      </w:r>
      <w:r w:rsidR="006835D7">
        <w:rPr>
          <w:sz w:val="16"/>
          <w:szCs w:val="16"/>
        </w:rPr>
        <w:t xml:space="preserve">eir review to </w:t>
      </w:r>
      <w:r w:rsidR="00CF268F">
        <w:rPr>
          <w:sz w:val="16"/>
          <w:szCs w:val="16"/>
        </w:rPr>
        <w:t xml:space="preserve">become </w:t>
      </w:r>
      <w:r w:rsidR="006835D7">
        <w:rPr>
          <w:sz w:val="16"/>
          <w:szCs w:val="16"/>
        </w:rPr>
        <w:t xml:space="preserve">transfer </w:t>
      </w:r>
      <w:r w:rsidR="00631324">
        <w:rPr>
          <w:sz w:val="16"/>
          <w:szCs w:val="16"/>
        </w:rPr>
        <w:t>degrees. The</w:t>
      </w:r>
      <w:r w:rsidR="006835D7">
        <w:rPr>
          <w:sz w:val="16"/>
          <w:szCs w:val="16"/>
        </w:rPr>
        <w:t xml:space="preserve"> required electives have been reviewed and new ones have been added to give students more of a selection. Other</w:t>
      </w:r>
      <w:r w:rsidR="00CF268F">
        <w:rPr>
          <w:sz w:val="16"/>
          <w:szCs w:val="16"/>
        </w:rPr>
        <w:t xml:space="preserve"> required electives have been deleted</w:t>
      </w:r>
      <w:r w:rsidR="006835D7">
        <w:rPr>
          <w:sz w:val="16"/>
          <w:szCs w:val="16"/>
        </w:rPr>
        <w:t>.</w:t>
      </w:r>
    </w:p>
    <w:p w:rsidR="00C461CB" w:rsidRPr="006835D7" w:rsidRDefault="00C461CB" w:rsidP="006835D7">
      <w:pPr>
        <w:rPr>
          <w:sz w:val="16"/>
          <w:szCs w:val="16"/>
        </w:rPr>
      </w:pPr>
    </w:p>
    <w:p w:rsidR="002F13E1" w:rsidRPr="00C461CB" w:rsidRDefault="00886430" w:rsidP="00C461CB">
      <w:pPr>
        <w:pStyle w:val="ListParagraph"/>
        <w:numPr>
          <w:ilvl w:val="0"/>
          <w:numId w:val="6"/>
        </w:numPr>
        <w:rPr>
          <w:sz w:val="16"/>
          <w:szCs w:val="16"/>
        </w:rPr>
      </w:pPr>
      <w:r w:rsidRPr="00C1123A">
        <w:rPr>
          <w:b/>
          <w:sz w:val="16"/>
          <w:szCs w:val="16"/>
        </w:rPr>
        <w:t>Industry Updates</w:t>
      </w:r>
      <w:r w:rsidR="00D42E04">
        <w:rPr>
          <w:b/>
          <w:sz w:val="16"/>
          <w:szCs w:val="16"/>
        </w:rPr>
        <w:t>:</w:t>
      </w:r>
    </w:p>
    <w:p w:rsidR="00B83CA9" w:rsidRDefault="00201F93" w:rsidP="00201F93">
      <w:pPr>
        <w:rPr>
          <w:sz w:val="16"/>
          <w:szCs w:val="16"/>
        </w:rPr>
      </w:pPr>
      <w:r w:rsidRPr="00B83CA9">
        <w:rPr>
          <w:b/>
          <w:sz w:val="16"/>
          <w:szCs w:val="16"/>
        </w:rPr>
        <w:t xml:space="preserve">Summit </w:t>
      </w:r>
      <w:r w:rsidR="00C136A8" w:rsidRPr="00B83CA9">
        <w:rPr>
          <w:b/>
          <w:sz w:val="16"/>
          <w:szCs w:val="16"/>
        </w:rPr>
        <w:t>HealthCare:</w:t>
      </w:r>
      <w:r w:rsidR="00C136A8">
        <w:rPr>
          <w:sz w:val="16"/>
          <w:szCs w:val="16"/>
        </w:rPr>
        <w:t xml:space="preserve"> </w:t>
      </w:r>
      <w:r w:rsidR="00B83CA9">
        <w:rPr>
          <w:sz w:val="16"/>
          <w:szCs w:val="16"/>
        </w:rPr>
        <w:t>Jay noted i</w:t>
      </w:r>
      <w:r w:rsidR="001642AE">
        <w:rPr>
          <w:sz w:val="16"/>
          <w:szCs w:val="16"/>
        </w:rPr>
        <w:t>n the healthcare industry, security is priority. R</w:t>
      </w:r>
      <w:r w:rsidR="00B83CA9">
        <w:rPr>
          <w:sz w:val="16"/>
          <w:szCs w:val="16"/>
        </w:rPr>
        <w:t>ansom</w:t>
      </w:r>
      <w:r>
        <w:rPr>
          <w:sz w:val="16"/>
          <w:szCs w:val="16"/>
        </w:rPr>
        <w:t xml:space="preserve">ware </w:t>
      </w:r>
      <w:r w:rsidR="001642AE">
        <w:rPr>
          <w:sz w:val="16"/>
          <w:szCs w:val="16"/>
        </w:rPr>
        <w:t>will be the number one concern.  Such as pacemaker</w:t>
      </w:r>
      <w:r w:rsidR="00B83CA9">
        <w:rPr>
          <w:sz w:val="16"/>
          <w:szCs w:val="16"/>
        </w:rPr>
        <w:t>s</w:t>
      </w:r>
      <w:r w:rsidR="001642A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and IV </w:t>
      </w:r>
      <w:r w:rsidR="001642AE">
        <w:rPr>
          <w:sz w:val="16"/>
          <w:szCs w:val="16"/>
        </w:rPr>
        <w:t>p</w:t>
      </w:r>
      <w:r w:rsidR="00B83CA9">
        <w:rPr>
          <w:sz w:val="16"/>
          <w:szCs w:val="16"/>
        </w:rPr>
        <w:t>umps being infected with ransom</w:t>
      </w:r>
      <w:r w:rsidR="001642AE">
        <w:rPr>
          <w:sz w:val="16"/>
          <w:szCs w:val="16"/>
        </w:rPr>
        <w:t xml:space="preserve">ware virus. </w:t>
      </w:r>
      <w:r w:rsidR="007B179E">
        <w:rPr>
          <w:sz w:val="16"/>
          <w:szCs w:val="16"/>
        </w:rPr>
        <w:t>Telemedicine is a big initiative.</w:t>
      </w:r>
    </w:p>
    <w:p w:rsidR="00201F93" w:rsidRDefault="00B83CA9" w:rsidP="00201F93">
      <w:pPr>
        <w:rPr>
          <w:sz w:val="16"/>
          <w:szCs w:val="16"/>
        </w:rPr>
      </w:pPr>
      <w:r>
        <w:rPr>
          <w:sz w:val="16"/>
          <w:szCs w:val="16"/>
        </w:rPr>
        <w:t xml:space="preserve">Paul noted </w:t>
      </w:r>
      <w:r w:rsidR="00201F93">
        <w:rPr>
          <w:sz w:val="16"/>
          <w:szCs w:val="16"/>
        </w:rPr>
        <w:t>Summit</w:t>
      </w:r>
      <w:r>
        <w:rPr>
          <w:sz w:val="16"/>
          <w:szCs w:val="16"/>
        </w:rPr>
        <w:t xml:space="preserve"> is focusing on v</w:t>
      </w:r>
      <w:r w:rsidR="00201F93">
        <w:rPr>
          <w:sz w:val="16"/>
          <w:szCs w:val="16"/>
        </w:rPr>
        <w:t>irtualization</w:t>
      </w:r>
      <w:r>
        <w:rPr>
          <w:sz w:val="16"/>
          <w:szCs w:val="16"/>
        </w:rPr>
        <w:t>. A VM</w:t>
      </w:r>
      <w:r w:rsidR="00201F93">
        <w:rPr>
          <w:sz w:val="16"/>
          <w:szCs w:val="16"/>
        </w:rPr>
        <w:t>ware certification</w:t>
      </w:r>
      <w:r>
        <w:rPr>
          <w:sz w:val="16"/>
          <w:szCs w:val="16"/>
        </w:rPr>
        <w:t xml:space="preserve"> course would be great. </w:t>
      </w:r>
      <w:r w:rsidR="00201F93">
        <w:rPr>
          <w:sz w:val="16"/>
          <w:szCs w:val="16"/>
        </w:rPr>
        <w:t xml:space="preserve"> </w:t>
      </w:r>
    </w:p>
    <w:p w:rsidR="00201F93" w:rsidRDefault="00201F93" w:rsidP="00201F93">
      <w:pPr>
        <w:rPr>
          <w:sz w:val="16"/>
          <w:szCs w:val="16"/>
        </w:rPr>
      </w:pPr>
    </w:p>
    <w:p w:rsidR="00201F93" w:rsidRDefault="00CF268F" w:rsidP="00201F93">
      <w:pPr>
        <w:rPr>
          <w:sz w:val="16"/>
          <w:szCs w:val="16"/>
        </w:rPr>
      </w:pPr>
      <w:r w:rsidRPr="00B83CA9">
        <w:rPr>
          <w:b/>
          <w:sz w:val="16"/>
          <w:szCs w:val="16"/>
        </w:rPr>
        <w:t>Navajo County:</w:t>
      </w:r>
      <w:r>
        <w:rPr>
          <w:sz w:val="16"/>
          <w:szCs w:val="16"/>
        </w:rPr>
        <w:t xml:space="preserve"> </w:t>
      </w:r>
      <w:r w:rsidR="00B83CA9">
        <w:rPr>
          <w:sz w:val="16"/>
          <w:szCs w:val="16"/>
        </w:rPr>
        <w:t>Ken noted the County uses HyperVware.</w:t>
      </w:r>
      <w:r w:rsidR="00201F93">
        <w:rPr>
          <w:sz w:val="16"/>
          <w:szCs w:val="16"/>
        </w:rPr>
        <w:t xml:space="preserve"> </w:t>
      </w:r>
      <w:r w:rsidR="002F13E1">
        <w:rPr>
          <w:sz w:val="16"/>
          <w:szCs w:val="16"/>
        </w:rPr>
        <w:t xml:space="preserve">Ransomware in 2015 cost 326 million dollars in losses according to FBI report.   </w:t>
      </w:r>
    </w:p>
    <w:p w:rsidR="00201F93" w:rsidRPr="00201F93" w:rsidRDefault="00201F93" w:rsidP="00201F93">
      <w:pPr>
        <w:rPr>
          <w:sz w:val="16"/>
          <w:szCs w:val="16"/>
        </w:rPr>
      </w:pPr>
    </w:p>
    <w:p w:rsidR="00201F93" w:rsidRDefault="00CF268F" w:rsidP="00201F93">
      <w:pPr>
        <w:rPr>
          <w:sz w:val="16"/>
          <w:szCs w:val="16"/>
        </w:rPr>
      </w:pPr>
      <w:r w:rsidRPr="00B83CA9">
        <w:rPr>
          <w:b/>
          <w:sz w:val="16"/>
          <w:szCs w:val="16"/>
        </w:rPr>
        <w:t>NPC:</w:t>
      </w:r>
      <w:r>
        <w:rPr>
          <w:sz w:val="16"/>
          <w:szCs w:val="16"/>
        </w:rPr>
        <w:t xml:space="preserve"> </w:t>
      </w:r>
      <w:r w:rsidR="00201F93" w:rsidRPr="00201F93">
        <w:rPr>
          <w:sz w:val="16"/>
          <w:szCs w:val="16"/>
        </w:rPr>
        <w:t xml:space="preserve">PJ </w:t>
      </w:r>
      <w:r w:rsidR="002F13E1">
        <w:rPr>
          <w:sz w:val="16"/>
          <w:szCs w:val="16"/>
        </w:rPr>
        <w:t xml:space="preserve">noted security threats there is the </w:t>
      </w:r>
      <w:r w:rsidR="00201F93" w:rsidRPr="00201F93">
        <w:rPr>
          <w:sz w:val="16"/>
          <w:szCs w:val="16"/>
        </w:rPr>
        <w:t xml:space="preserve">slingshot </w:t>
      </w:r>
      <w:r w:rsidR="002F13E1">
        <w:rPr>
          <w:sz w:val="16"/>
          <w:szCs w:val="16"/>
        </w:rPr>
        <w:t>method that people are using. H</w:t>
      </w:r>
      <w:r w:rsidR="00631324">
        <w:rPr>
          <w:sz w:val="16"/>
          <w:szCs w:val="16"/>
        </w:rPr>
        <w:t>ackers get in</w:t>
      </w:r>
      <w:r w:rsidR="002F13E1">
        <w:rPr>
          <w:sz w:val="16"/>
          <w:szCs w:val="16"/>
        </w:rPr>
        <w:t xml:space="preserve"> </w:t>
      </w:r>
      <w:r w:rsidR="00201F93" w:rsidRPr="00201F93">
        <w:rPr>
          <w:sz w:val="16"/>
          <w:szCs w:val="16"/>
        </w:rPr>
        <w:t>through</w:t>
      </w:r>
      <w:r w:rsidR="002F13E1">
        <w:rPr>
          <w:sz w:val="16"/>
          <w:szCs w:val="16"/>
        </w:rPr>
        <w:t xml:space="preserve"> a</w:t>
      </w:r>
      <w:r w:rsidR="00201F93" w:rsidRPr="00201F93">
        <w:rPr>
          <w:sz w:val="16"/>
          <w:szCs w:val="16"/>
        </w:rPr>
        <w:t xml:space="preserve"> smart </w:t>
      </w:r>
      <w:r w:rsidR="002F13E1">
        <w:rPr>
          <w:sz w:val="16"/>
          <w:szCs w:val="16"/>
        </w:rPr>
        <w:t>refrigerator into your house or your smart phone into your business.  Now, they have a backdoor into your network.</w:t>
      </w:r>
    </w:p>
    <w:p w:rsidR="00201F93" w:rsidRDefault="00201F93" w:rsidP="00201F93">
      <w:pPr>
        <w:rPr>
          <w:sz w:val="16"/>
          <w:szCs w:val="16"/>
        </w:rPr>
      </w:pPr>
    </w:p>
    <w:p w:rsidR="00201F93" w:rsidRDefault="00CF268F" w:rsidP="00201F93">
      <w:pPr>
        <w:rPr>
          <w:sz w:val="16"/>
          <w:szCs w:val="16"/>
        </w:rPr>
      </w:pPr>
      <w:r w:rsidRPr="002F13E1">
        <w:rPr>
          <w:b/>
          <w:sz w:val="16"/>
          <w:szCs w:val="16"/>
        </w:rPr>
        <w:t>Little Colorado Medical Center:</w:t>
      </w:r>
      <w:r>
        <w:rPr>
          <w:sz w:val="16"/>
          <w:szCs w:val="16"/>
        </w:rPr>
        <w:t xml:space="preserve"> </w:t>
      </w:r>
      <w:r w:rsidR="00201F93">
        <w:rPr>
          <w:sz w:val="16"/>
          <w:szCs w:val="16"/>
        </w:rPr>
        <w:t xml:space="preserve">Jacob </w:t>
      </w:r>
      <w:r w:rsidR="002F13E1">
        <w:rPr>
          <w:sz w:val="16"/>
          <w:szCs w:val="16"/>
        </w:rPr>
        <w:t xml:space="preserve">noted </w:t>
      </w:r>
      <w:r w:rsidR="00201F93">
        <w:rPr>
          <w:sz w:val="16"/>
          <w:szCs w:val="16"/>
        </w:rPr>
        <w:t>security is on the top of the list</w:t>
      </w:r>
      <w:r w:rsidR="002F13E1">
        <w:rPr>
          <w:sz w:val="16"/>
          <w:szCs w:val="16"/>
        </w:rPr>
        <w:t xml:space="preserve">. Mobile devices open up more vulnerability to companies. </w:t>
      </w:r>
      <w:r w:rsidR="00201F93">
        <w:rPr>
          <w:sz w:val="16"/>
          <w:szCs w:val="16"/>
        </w:rPr>
        <w:t xml:space="preserve"> </w:t>
      </w:r>
    </w:p>
    <w:p w:rsidR="00201F93" w:rsidRDefault="00201F93" w:rsidP="00201F93">
      <w:pPr>
        <w:rPr>
          <w:sz w:val="16"/>
          <w:szCs w:val="16"/>
        </w:rPr>
      </w:pPr>
    </w:p>
    <w:p w:rsidR="00201F93" w:rsidRDefault="00CF268F" w:rsidP="00201F93">
      <w:pPr>
        <w:rPr>
          <w:sz w:val="16"/>
          <w:szCs w:val="16"/>
        </w:rPr>
      </w:pPr>
      <w:r w:rsidRPr="002F13E1">
        <w:rPr>
          <w:b/>
          <w:sz w:val="16"/>
          <w:szCs w:val="16"/>
        </w:rPr>
        <w:t>Navapache:</w:t>
      </w:r>
      <w:r>
        <w:rPr>
          <w:sz w:val="16"/>
          <w:szCs w:val="16"/>
        </w:rPr>
        <w:t xml:space="preserve"> </w:t>
      </w:r>
      <w:r w:rsidR="00201F93">
        <w:rPr>
          <w:sz w:val="16"/>
          <w:szCs w:val="16"/>
        </w:rPr>
        <w:t xml:space="preserve">Tony </w:t>
      </w:r>
      <w:r w:rsidR="002F13E1">
        <w:rPr>
          <w:sz w:val="16"/>
          <w:szCs w:val="16"/>
        </w:rPr>
        <w:t xml:space="preserve">noted </w:t>
      </w:r>
      <w:r w:rsidR="00D35E24">
        <w:rPr>
          <w:sz w:val="16"/>
          <w:szCs w:val="16"/>
        </w:rPr>
        <w:t>Navapache</w:t>
      </w:r>
      <w:r w:rsidR="002F13E1">
        <w:rPr>
          <w:sz w:val="16"/>
          <w:szCs w:val="16"/>
        </w:rPr>
        <w:t xml:space="preserve"> is looking to </w:t>
      </w:r>
      <w:r w:rsidR="00D35E24">
        <w:rPr>
          <w:sz w:val="16"/>
          <w:szCs w:val="16"/>
        </w:rPr>
        <w:t>hire someone in admin with traditional skills but also needs to know some security</w:t>
      </w:r>
      <w:r w:rsidR="007D34BC">
        <w:rPr>
          <w:sz w:val="16"/>
          <w:szCs w:val="16"/>
        </w:rPr>
        <w:t xml:space="preserve"> and VMware</w:t>
      </w:r>
      <w:r w:rsidR="00631324">
        <w:rPr>
          <w:sz w:val="16"/>
          <w:szCs w:val="16"/>
        </w:rPr>
        <w:t xml:space="preserve"> which is required</w:t>
      </w:r>
      <w:r w:rsidR="00D35E24">
        <w:rPr>
          <w:sz w:val="16"/>
          <w:szCs w:val="16"/>
        </w:rPr>
        <w:t xml:space="preserve"> by regulators and auditors. </w:t>
      </w:r>
      <w:r w:rsidR="007D34BC">
        <w:rPr>
          <w:sz w:val="16"/>
          <w:szCs w:val="16"/>
        </w:rPr>
        <w:t>We</w:t>
      </w:r>
      <w:r w:rsidR="00D35E24">
        <w:rPr>
          <w:sz w:val="16"/>
          <w:szCs w:val="16"/>
        </w:rPr>
        <w:t xml:space="preserve"> have a </w:t>
      </w:r>
      <w:r w:rsidR="00201F93">
        <w:rPr>
          <w:sz w:val="16"/>
          <w:szCs w:val="16"/>
        </w:rPr>
        <w:t xml:space="preserve">need </w:t>
      </w:r>
      <w:r w:rsidR="007D34BC">
        <w:rPr>
          <w:sz w:val="16"/>
          <w:szCs w:val="16"/>
        </w:rPr>
        <w:t xml:space="preserve">for </w:t>
      </w:r>
      <w:r w:rsidR="00201F93">
        <w:rPr>
          <w:sz w:val="16"/>
          <w:szCs w:val="16"/>
        </w:rPr>
        <w:t xml:space="preserve">telecom </w:t>
      </w:r>
      <w:r w:rsidR="00D35E24">
        <w:rPr>
          <w:sz w:val="16"/>
          <w:szCs w:val="16"/>
        </w:rPr>
        <w:t xml:space="preserve">people </w:t>
      </w:r>
      <w:r w:rsidR="007D34BC">
        <w:rPr>
          <w:sz w:val="16"/>
          <w:szCs w:val="16"/>
        </w:rPr>
        <w:t xml:space="preserve">with </w:t>
      </w:r>
      <w:r w:rsidR="00D35E24">
        <w:rPr>
          <w:sz w:val="16"/>
          <w:szCs w:val="16"/>
        </w:rPr>
        <w:t xml:space="preserve">radio communications, </w:t>
      </w:r>
      <w:r w:rsidR="00201F93">
        <w:rPr>
          <w:sz w:val="16"/>
          <w:szCs w:val="16"/>
        </w:rPr>
        <w:t xml:space="preserve">licensed </w:t>
      </w:r>
      <w:r w:rsidR="00D35E24">
        <w:rPr>
          <w:sz w:val="16"/>
          <w:szCs w:val="16"/>
        </w:rPr>
        <w:t xml:space="preserve">radio, microwave knowledge, </w:t>
      </w:r>
      <w:r w:rsidR="00201F93">
        <w:rPr>
          <w:sz w:val="16"/>
          <w:szCs w:val="16"/>
        </w:rPr>
        <w:t xml:space="preserve">phone systems </w:t>
      </w:r>
      <w:r w:rsidR="00D35E24">
        <w:rPr>
          <w:sz w:val="16"/>
          <w:szCs w:val="16"/>
        </w:rPr>
        <w:t xml:space="preserve">PBX, </w:t>
      </w:r>
      <w:r w:rsidR="007D34BC">
        <w:rPr>
          <w:sz w:val="16"/>
          <w:szCs w:val="16"/>
        </w:rPr>
        <w:t>and control</w:t>
      </w:r>
      <w:r w:rsidR="00201F93">
        <w:rPr>
          <w:sz w:val="16"/>
          <w:szCs w:val="16"/>
        </w:rPr>
        <w:t xml:space="preserve"> </w:t>
      </w:r>
      <w:r w:rsidR="00D35E24">
        <w:rPr>
          <w:sz w:val="16"/>
          <w:szCs w:val="16"/>
        </w:rPr>
        <w:t xml:space="preserve">panel software. </w:t>
      </w:r>
      <w:r w:rsidR="00201F93">
        <w:rPr>
          <w:sz w:val="16"/>
          <w:szCs w:val="16"/>
        </w:rPr>
        <w:t xml:space="preserve"> </w:t>
      </w:r>
    </w:p>
    <w:p w:rsidR="002F13E1" w:rsidRPr="00201F93" w:rsidRDefault="002F13E1" w:rsidP="00201F93">
      <w:pPr>
        <w:rPr>
          <w:sz w:val="16"/>
          <w:szCs w:val="16"/>
        </w:rPr>
      </w:pPr>
    </w:p>
    <w:p w:rsidR="00886430" w:rsidRPr="008A5987" w:rsidRDefault="00886430" w:rsidP="00C1123A">
      <w:pPr>
        <w:pStyle w:val="ListParagraph"/>
        <w:numPr>
          <w:ilvl w:val="0"/>
          <w:numId w:val="6"/>
        </w:numPr>
        <w:rPr>
          <w:sz w:val="16"/>
          <w:szCs w:val="16"/>
        </w:rPr>
      </w:pPr>
      <w:r>
        <w:rPr>
          <w:b/>
          <w:sz w:val="16"/>
          <w:szCs w:val="16"/>
        </w:rPr>
        <w:t>Suggestions/Discussions</w:t>
      </w:r>
    </w:p>
    <w:p w:rsidR="00560BAC" w:rsidRDefault="006835D7" w:rsidP="008A5987">
      <w:pPr>
        <w:rPr>
          <w:sz w:val="16"/>
          <w:szCs w:val="16"/>
        </w:rPr>
      </w:pPr>
      <w:r>
        <w:rPr>
          <w:sz w:val="16"/>
          <w:szCs w:val="16"/>
        </w:rPr>
        <w:t>Ken discusse</w:t>
      </w:r>
      <w:r w:rsidR="002C7F61">
        <w:rPr>
          <w:sz w:val="16"/>
          <w:szCs w:val="16"/>
        </w:rPr>
        <w:t>d the consortium that he is in.</w:t>
      </w:r>
      <w:r>
        <w:rPr>
          <w:sz w:val="16"/>
          <w:szCs w:val="16"/>
        </w:rPr>
        <w:t xml:space="preserve"> Frontier and CableOne </w:t>
      </w:r>
      <w:r w:rsidR="002C7F61">
        <w:rPr>
          <w:sz w:val="16"/>
          <w:szCs w:val="16"/>
        </w:rPr>
        <w:t xml:space="preserve">are the two major </w:t>
      </w:r>
      <w:r w:rsidR="008D3153">
        <w:rPr>
          <w:sz w:val="16"/>
          <w:szCs w:val="16"/>
        </w:rPr>
        <w:t>vendors on the mountain to provide</w:t>
      </w:r>
      <w:r w:rsidR="002C7F61">
        <w:rPr>
          <w:sz w:val="16"/>
          <w:szCs w:val="16"/>
        </w:rPr>
        <w:t xml:space="preserve"> internet access. The infrastructure on the mountain is poor. The consortium is working with the vendors to invest in the infrastructure to get better </w:t>
      </w:r>
      <w:r w:rsidR="00560BAC">
        <w:rPr>
          <w:sz w:val="16"/>
          <w:szCs w:val="16"/>
        </w:rPr>
        <w:t>internet access. A</w:t>
      </w:r>
      <w:r w:rsidR="00B82309">
        <w:rPr>
          <w:sz w:val="16"/>
          <w:szCs w:val="16"/>
        </w:rPr>
        <w:t xml:space="preserve"> subcommittee was created to </w:t>
      </w:r>
      <w:r w:rsidR="00560BAC">
        <w:rPr>
          <w:sz w:val="16"/>
          <w:szCs w:val="16"/>
        </w:rPr>
        <w:t>see where the infrastructure is</w:t>
      </w:r>
      <w:r w:rsidR="00B82309">
        <w:rPr>
          <w:sz w:val="16"/>
          <w:szCs w:val="16"/>
        </w:rPr>
        <w:t xml:space="preserve"> at, so we can tell where to go. </w:t>
      </w:r>
      <w:r w:rsidR="00560BAC">
        <w:rPr>
          <w:sz w:val="16"/>
          <w:szCs w:val="16"/>
        </w:rPr>
        <w:t xml:space="preserve">The subcommittee is making a mission statement and goals which gives the reasoning behind what they are trying to accomplish. The subcommittee will get a power consultant on how to improve the infrastructure to increase the bandwidth. </w:t>
      </w:r>
    </w:p>
    <w:p w:rsidR="008D3153" w:rsidRDefault="008D3153" w:rsidP="008A5987">
      <w:pPr>
        <w:rPr>
          <w:sz w:val="16"/>
          <w:szCs w:val="16"/>
        </w:rPr>
      </w:pPr>
    </w:p>
    <w:p w:rsidR="008472FB" w:rsidRDefault="00C1123A" w:rsidP="008A5987">
      <w:pPr>
        <w:rPr>
          <w:sz w:val="16"/>
          <w:szCs w:val="16"/>
        </w:rPr>
      </w:pPr>
      <w:r>
        <w:rPr>
          <w:sz w:val="16"/>
          <w:szCs w:val="16"/>
        </w:rPr>
        <w:t xml:space="preserve">It is time to get more cyber security programs. Navajo County gets attacked on a daily basis. </w:t>
      </w:r>
      <w:r w:rsidR="00560BAC">
        <w:rPr>
          <w:sz w:val="16"/>
          <w:szCs w:val="16"/>
        </w:rPr>
        <w:t>It would be great</w:t>
      </w:r>
      <w:r w:rsidR="00201F93">
        <w:rPr>
          <w:sz w:val="16"/>
          <w:szCs w:val="16"/>
        </w:rPr>
        <w:t xml:space="preserve"> </w:t>
      </w:r>
      <w:r w:rsidR="008D3153">
        <w:rPr>
          <w:sz w:val="16"/>
          <w:szCs w:val="16"/>
        </w:rPr>
        <w:t xml:space="preserve">to have </w:t>
      </w:r>
      <w:r w:rsidR="00201F93">
        <w:rPr>
          <w:sz w:val="16"/>
          <w:szCs w:val="16"/>
        </w:rPr>
        <w:t>cyber warfare range</w:t>
      </w:r>
      <w:r w:rsidR="001642AE">
        <w:rPr>
          <w:sz w:val="16"/>
          <w:szCs w:val="16"/>
        </w:rPr>
        <w:t xml:space="preserve"> in this area</w:t>
      </w:r>
      <w:r w:rsidR="00560BAC">
        <w:rPr>
          <w:sz w:val="16"/>
          <w:szCs w:val="16"/>
        </w:rPr>
        <w:t>.</w:t>
      </w:r>
      <w:r w:rsidR="00201F93">
        <w:rPr>
          <w:sz w:val="16"/>
          <w:szCs w:val="16"/>
        </w:rPr>
        <w:t xml:space="preserve"> </w:t>
      </w:r>
      <w:r w:rsidR="006C1590">
        <w:rPr>
          <w:sz w:val="16"/>
          <w:szCs w:val="16"/>
        </w:rPr>
        <w:t>Navajo County is associated with Arizon</w:t>
      </w:r>
      <w:r w:rsidR="00201F93">
        <w:rPr>
          <w:sz w:val="16"/>
          <w:szCs w:val="16"/>
        </w:rPr>
        <w:t>a</w:t>
      </w:r>
      <w:r w:rsidR="006C1590">
        <w:rPr>
          <w:sz w:val="16"/>
          <w:szCs w:val="16"/>
        </w:rPr>
        <w:t xml:space="preserve"> Cyber Threat Response Alliance; they have cyber warfare range in Mesa. </w:t>
      </w:r>
      <w:r w:rsidR="00201F93">
        <w:rPr>
          <w:sz w:val="16"/>
          <w:szCs w:val="16"/>
        </w:rPr>
        <w:t xml:space="preserve"> </w:t>
      </w:r>
      <w:r w:rsidR="006C1590">
        <w:rPr>
          <w:sz w:val="16"/>
          <w:szCs w:val="16"/>
        </w:rPr>
        <w:t>You can access that remotely.</w:t>
      </w:r>
      <w:r w:rsidR="001642AE">
        <w:rPr>
          <w:sz w:val="16"/>
          <w:szCs w:val="16"/>
        </w:rPr>
        <w:t xml:space="preserve"> Some of the universities have agreements to</w:t>
      </w:r>
      <w:r w:rsidR="006C1590">
        <w:rPr>
          <w:sz w:val="16"/>
          <w:szCs w:val="16"/>
        </w:rPr>
        <w:t xml:space="preserve"> accept some </w:t>
      </w:r>
      <w:r w:rsidR="001642AE">
        <w:rPr>
          <w:sz w:val="16"/>
          <w:szCs w:val="16"/>
        </w:rPr>
        <w:t xml:space="preserve">of their training as classes. </w:t>
      </w:r>
      <w:r w:rsidR="00270E13">
        <w:rPr>
          <w:sz w:val="16"/>
          <w:szCs w:val="16"/>
        </w:rPr>
        <w:t xml:space="preserve"> </w:t>
      </w:r>
    </w:p>
    <w:p w:rsidR="008472FB" w:rsidRDefault="008472FB" w:rsidP="008A5987">
      <w:pPr>
        <w:rPr>
          <w:sz w:val="16"/>
          <w:szCs w:val="16"/>
        </w:rPr>
      </w:pPr>
    </w:p>
    <w:p w:rsidR="00C461CB" w:rsidRDefault="00270E13" w:rsidP="008A5987">
      <w:pPr>
        <w:rPr>
          <w:sz w:val="16"/>
          <w:szCs w:val="16"/>
        </w:rPr>
      </w:pPr>
      <w:r>
        <w:rPr>
          <w:sz w:val="16"/>
          <w:szCs w:val="16"/>
        </w:rPr>
        <w:t xml:space="preserve">Curriculum for security </w:t>
      </w:r>
      <w:r w:rsidR="008472FB">
        <w:rPr>
          <w:sz w:val="16"/>
          <w:szCs w:val="16"/>
        </w:rPr>
        <w:t>is the next</w:t>
      </w:r>
      <w:r w:rsidR="00C461CB">
        <w:rPr>
          <w:sz w:val="16"/>
          <w:szCs w:val="16"/>
        </w:rPr>
        <w:t xml:space="preserve"> step.</w:t>
      </w:r>
      <w:r w:rsidR="008472FB">
        <w:rPr>
          <w:sz w:val="16"/>
          <w:szCs w:val="16"/>
        </w:rPr>
        <w:t xml:space="preserve"> We have </w:t>
      </w:r>
      <w:r w:rsidR="00C461CB">
        <w:rPr>
          <w:sz w:val="16"/>
          <w:szCs w:val="16"/>
        </w:rPr>
        <w:t>an Articulation Task Force (ATF) meeting</w:t>
      </w:r>
      <w:r w:rsidR="008472FB">
        <w:rPr>
          <w:sz w:val="16"/>
          <w:szCs w:val="16"/>
        </w:rPr>
        <w:t xml:space="preserve"> we</w:t>
      </w:r>
      <w:r w:rsidR="00C461CB">
        <w:rPr>
          <w:sz w:val="16"/>
          <w:szCs w:val="16"/>
        </w:rPr>
        <w:t>re</w:t>
      </w:r>
      <w:r w:rsidR="008472FB">
        <w:rPr>
          <w:sz w:val="16"/>
          <w:szCs w:val="16"/>
        </w:rPr>
        <w:t xml:space="preserve"> other institutions </w:t>
      </w:r>
      <w:r w:rsidR="00C461CB">
        <w:rPr>
          <w:sz w:val="16"/>
          <w:szCs w:val="16"/>
        </w:rPr>
        <w:t>from around the state come to</w:t>
      </w:r>
      <w:r w:rsidR="008472FB">
        <w:rPr>
          <w:sz w:val="16"/>
          <w:szCs w:val="16"/>
        </w:rPr>
        <w:t xml:space="preserve"> discuss</w:t>
      </w:r>
      <w:r w:rsidR="00C461CB">
        <w:rPr>
          <w:sz w:val="16"/>
          <w:szCs w:val="16"/>
        </w:rPr>
        <w:t xml:space="preserve"> curriculum, courses and pathways.</w:t>
      </w:r>
      <w:r w:rsidR="00C461CB" w:rsidRPr="00C461CB">
        <w:rPr>
          <w:sz w:val="16"/>
          <w:szCs w:val="16"/>
        </w:rPr>
        <w:t xml:space="preserve"> </w:t>
      </w:r>
      <w:r w:rsidR="00C461CB">
        <w:rPr>
          <w:sz w:val="16"/>
          <w:szCs w:val="16"/>
        </w:rPr>
        <w:t>We have a solid foundation curriculum where students can choose what their next step will be.  Our department knows the emphasis is going to be on security.</w:t>
      </w:r>
    </w:p>
    <w:p w:rsidR="00983CB5" w:rsidRDefault="00983CB5" w:rsidP="00C461CB">
      <w:pPr>
        <w:rPr>
          <w:sz w:val="16"/>
          <w:szCs w:val="16"/>
        </w:rPr>
      </w:pPr>
    </w:p>
    <w:p w:rsidR="00C461CB" w:rsidRPr="00C461CB" w:rsidRDefault="00603FF2" w:rsidP="00C461CB">
      <w:pPr>
        <w:rPr>
          <w:sz w:val="16"/>
          <w:szCs w:val="16"/>
        </w:rPr>
      </w:pPr>
      <w:r>
        <w:rPr>
          <w:sz w:val="16"/>
          <w:szCs w:val="16"/>
        </w:rPr>
        <w:t xml:space="preserve">NPC Full-Time Student Equivalent (FTSE) numbers were displayed and discussed. </w:t>
      </w:r>
    </w:p>
    <w:sectPr w:rsidR="00C461CB" w:rsidRPr="00C461CB" w:rsidSect="00005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0A" w:rsidRDefault="00042F0A" w:rsidP="00C35A55">
      <w:r>
        <w:separator/>
      </w:r>
    </w:p>
  </w:endnote>
  <w:endnote w:type="continuationSeparator" w:id="0">
    <w:p w:rsidR="00042F0A" w:rsidRDefault="00042F0A" w:rsidP="00C3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A55" w:rsidRDefault="00C35A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A55" w:rsidRDefault="00C35A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A55" w:rsidRDefault="00C35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0A" w:rsidRDefault="00042F0A" w:rsidP="00C35A55">
      <w:r>
        <w:separator/>
      </w:r>
    </w:p>
  </w:footnote>
  <w:footnote w:type="continuationSeparator" w:id="0">
    <w:p w:rsidR="00042F0A" w:rsidRDefault="00042F0A" w:rsidP="00C3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A55" w:rsidRDefault="00C35A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A55" w:rsidRDefault="00C35A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A55" w:rsidRDefault="00C35A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C40"/>
    <w:multiLevelType w:val="hybridMultilevel"/>
    <w:tmpl w:val="61766DD2"/>
    <w:lvl w:ilvl="0" w:tplc="9B38303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F6E1A"/>
    <w:multiLevelType w:val="hybridMultilevel"/>
    <w:tmpl w:val="19D67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36D1F"/>
    <w:multiLevelType w:val="hybridMultilevel"/>
    <w:tmpl w:val="032E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E7A03"/>
    <w:multiLevelType w:val="hybridMultilevel"/>
    <w:tmpl w:val="4BF80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B3A55"/>
    <w:multiLevelType w:val="hybridMultilevel"/>
    <w:tmpl w:val="19D67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514DC"/>
    <w:multiLevelType w:val="hybridMultilevel"/>
    <w:tmpl w:val="C25E1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4E"/>
    <w:rsid w:val="000015E0"/>
    <w:rsid w:val="00001FE7"/>
    <w:rsid w:val="00005A20"/>
    <w:rsid w:val="000130D3"/>
    <w:rsid w:val="0002057C"/>
    <w:rsid w:val="00034296"/>
    <w:rsid w:val="00034618"/>
    <w:rsid w:val="00042F0A"/>
    <w:rsid w:val="000470D8"/>
    <w:rsid w:val="000529EE"/>
    <w:rsid w:val="00055AFB"/>
    <w:rsid w:val="00096416"/>
    <w:rsid w:val="000A02DA"/>
    <w:rsid w:val="00102F9B"/>
    <w:rsid w:val="001465C0"/>
    <w:rsid w:val="0016316D"/>
    <w:rsid w:val="001642AE"/>
    <w:rsid w:val="00171CD5"/>
    <w:rsid w:val="00172715"/>
    <w:rsid w:val="00174E68"/>
    <w:rsid w:val="001804D6"/>
    <w:rsid w:val="001A6082"/>
    <w:rsid w:val="001C77E5"/>
    <w:rsid w:val="001F4FF7"/>
    <w:rsid w:val="00201F93"/>
    <w:rsid w:val="00220EB4"/>
    <w:rsid w:val="00222ADE"/>
    <w:rsid w:val="00224B3C"/>
    <w:rsid w:val="002454DB"/>
    <w:rsid w:val="002617C0"/>
    <w:rsid w:val="00270E13"/>
    <w:rsid w:val="00280645"/>
    <w:rsid w:val="00290CA9"/>
    <w:rsid w:val="002B0997"/>
    <w:rsid w:val="002B4B84"/>
    <w:rsid w:val="002C7F61"/>
    <w:rsid w:val="002F13E1"/>
    <w:rsid w:val="002F4D42"/>
    <w:rsid w:val="003140D6"/>
    <w:rsid w:val="00340EF2"/>
    <w:rsid w:val="00346F75"/>
    <w:rsid w:val="0035380C"/>
    <w:rsid w:val="003611F1"/>
    <w:rsid w:val="003730D5"/>
    <w:rsid w:val="00385BD3"/>
    <w:rsid w:val="00386E0D"/>
    <w:rsid w:val="003B70D4"/>
    <w:rsid w:val="004004E9"/>
    <w:rsid w:val="00400982"/>
    <w:rsid w:val="00416F88"/>
    <w:rsid w:val="00423037"/>
    <w:rsid w:val="004301C0"/>
    <w:rsid w:val="00437835"/>
    <w:rsid w:val="00485BDC"/>
    <w:rsid w:val="00491F19"/>
    <w:rsid w:val="00494767"/>
    <w:rsid w:val="004A17D4"/>
    <w:rsid w:val="004A5DD3"/>
    <w:rsid w:val="004C609F"/>
    <w:rsid w:val="004D2D46"/>
    <w:rsid w:val="004E0F8C"/>
    <w:rsid w:val="004E7213"/>
    <w:rsid w:val="005072ED"/>
    <w:rsid w:val="005243FA"/>
    <w:rsid w:val="00525D36"/>
    <w:rsid w:val="00527E1C"/>
    <w:rsid w:val="00533CBA"/>
    <w:rsid w:val="00543E1C"/>
    <w:rsid w:val="005549D8"/>
    <w:rsid w:val="00560BAC"/>
    <w:rsid w:val="00575AB3"/>
    <w:rsid w:val="005D5E09"/>
    <w:rsid w:val="005E1E75"/>
    <w:rsid w:val="00603FF2"/>
    <w:rsid w:val="00612B31"/>
    <w:rsid w:val="0062391B"/>
    <w:rsid w:val="00625E0A"/>
    <w:rsid w:val="00631324"/>
    <w:rsid w:val="00643FFA"/>
    <w:rsid w:val="006654F5"/>
    <w:rsid w:val="00674CA6"/>
    <w:rsid w:val="006835D7"/>
    <w:rsid w:val="006922B5"/>
    <w:rsid w:val="006B0939"/>
    <w:rsid w:val="006B5969"/>
    <w:rsid w:val="006C1590"/>
    <w:rsid w:val="006D73F9"/>
    <w:rsid w:val="007072A6"/>
    <w:rsid w:val="0073150B"/>
    <w:rsid w:val="0073525E"/>
    <w:rsid w:val="00751B88"/>
    <w:rsid w:val="00766F44"/>
    <w:rsid w:val="00783ED1"/>
    <w:rsid w:val="00785BB2"/>
    <w:rsid w:val="007B179E"/>
    <w:rsid w:val="007C763B"/>
    <w:rsid w:val="007D34BC"/>
    <w:rsid w:val="007E3BAE"/>
    <w:rsid w:val="007E6BA3"/>
    <w:rsid w:val="007E7DF5"/>
    <w:rsid w:val="008022DB"/>
    <w:rsid w:val="0080548B"/>
    <w:rsid w:val="0081017B"/>
    <w:rsid w:val="00815ACC"/>
    <w:rsid w:val="008472FB"/>
    <w:rsid w:val="00853099"/>
    <w:rsid w:val="008567AE"/>
    <w:rsid w:val="00866FCF"/>
    <w:rsid w:val="0086702B"/>
    <w:rsid w:val="00867D7D"/>
    <w:rsid w:val="00886430"/>
    <w:rsid w:val="008938D8"/>
    <w:rsid w:val="008A5987"/>
    <w:rsid w:val="008C0FFC"/>
    <w:rsid w:val="008C78EB"/>
    <w:rsid w:val="008D3153"/>
    <w:rsid w:val="008D6CDC"/>
    <w:rsid w:val="008D7A01"/>
    <w:rsid w:val="008E4972"/>
    <w:rsid w:val="00921DB8"/>
    <w:rsid w:val="00926266"/>
    <w:rsid w:val="009269D1"/>
    <w:rsid w:val="009334FC"/>
    <w:rsid w:val="00961DBB"/>
    <w:rsid w:val="009672EA"/>
    <w:rsid w:val="00970CDC"/>
    <w:rsid w:val="00970D9C"/>
    <w:rsid w:val="00983CB5"/>
    <w:rsid w:val="009B09BF"/>
    <w:rsid w:val="009C427F"/>
    <w:rsid w:val="009C584E"/>
    <w:rsid w:val="009C7C4A"/>
    <w:rsid w:val="009E7370"/>
    <w:rsid w:val="009F014D"/>
    <w:rsid w:val="00A01E0C"/>
    <w:rsid w:val="00A2276D"/>
    <w:rsid w:val="00A609B9"/>
    <w:rsid w:val="00A620E5"/>
    <w:rsid w:val="00A64B53"/>
    <w:rsid w:val="00A705BD"/>
    <w:rsid w:val="00A71BD2"/>
    <w:rsid w:val="00A85FDE"/>
    <w:rsid w:val="00AA1594"/>
    <w:rsid w:val="00AE1219"/>
    <w:rsid w:val="00AE1842"/>
    <w:rsid w:val="00AF0C47"/>
    <w:rsid w:val="00AF7C11"/>
    <w:rsid w:val="00B04F37"/>
    <w:rsid w:val="00B306F8"/>
    <w:rsid w:val="00B44A26"/>
    <w:rsid w:val="00B45D6D"/>
    <w:rsid w:val="00B76A22"/>
    <w:rsid w:val="00B82309"/>
    <w:rsid w:val="00B83CA9"/>
    <w:rsid w:val="00BA2D34"/>
    <w:rsid w:val="00BB5430"/>
    <w:rsid w:val="00BC1BF9"/>
    <w:rsid w:val="00BD423D"/>
    <w:rsid w:val="00BE0B80"/>
    <w:rsid w:val="00BE30CA"/>
    <w:rsid w:val="00BF084E"/>
    <w:rsid w:val="00C1123A"/>
    <w:rsid w:val="00C136A8"/>
    <w:rsid w:val="00C162A6"/>
    <w:rsid w:val="00C166B6"/>
    <w:rsid w:val="00C200A9"/>
    <w:rsid w:val="00C35A55"/>
    <w:rsid w:val="00C461CB"/>
    <w:rsid w:val="00C47313"/>
    <w:rsid w:val="00C52DCB"/>
    <w:rsid w:val="00C6579E"/>
    <w:rsid w:val="00C70B04"/>
    <w:rsid w:val="00CB6FAF"/>
    <w:rsid w:val="00CF268F"/>
    <w:rsid w:val="00D072A0"/>
    <w:rsid w:val="00D12126"/>
    <w:rsid w:val="00D12C78"/>
    <w:rsid w:val="00D20921"/>
    <w:rsid w:val="00D35E24"/>
    <w:rsid w:val="00D42E04"/>
    <w:rsid w:val="00D47606"/>
    <w:rsid w:val="00D63BD8"/>
    <w:rsid w:val="00D6755A"/>
    <w:rsid w:val="00D72135"/>
    <w:rsid w:val="00D833C5"/>
    <w:rsid w:val="00D867F3"/>
    <w:rsid w:val="00DA2655"/>
    <w:rsid w:val="00DA5C4D"/>
    <w:rsid w:val="00DB1B9A"/>
    <w:rsid w:val="00DD54A6"/>
    <w:rsid w:val="00DF2042"/>
    <w:rsid w:val="00E12FD9"/>
    <w:rsid w:val="00E2008E"/>
    <w:rsid w:val="00E21FB2"/>
    <w:rsid w:val="00E70C55"/>
    <w:rsid w:val="00E803FF"/>
    <w:rsid w:val="00E845F4"/>
    <w:rsid w:val="00EA79F1"/>
    <w:rsid w:val="00EB08DF"/>
    <w:rsid w:val="00EB1F2E"/>
    <w:rsid w:val="00EE7CDF"/>
    <w:rsid w:val="00F00F5A"/>
    <w:rsid w:val="00F068B7"/>
    <w:rsid w:val="00F11A60"/>
    <w:rsid w:val="00F25E99"/>
    <w:rsid w:val="00F3135A"/>
    <w:rsid w:val="00F86B66"/>
    <w:rsid w:val="00F93AD1"/>
    <w:rsid w:val="00F94A67"/>
    <w:rsid w:val="00FB7010"/>
    <w:rsid w:val="00FC65FD"/>
    <w:rsid w:val="00FF280B"/>
    <w:rsid w:val="00FF425E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F2EA005-B405-48EE-B078-FA9E6DBD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2D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2276D"/>
  </w:style>
  <w:style w:type="paragraph" w:styleId="Header">
    <w:name w:val="header"/>
    <w:basedOn w:val="Normal"/>
    <w:link w:val="HeaderChar"/>
    <w:uiPriority w:val="99"/>
    <w:unhideWhenUsed/>
    <w:rsid w:val="00C35A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A55"/>
  </w:style>
  <w:style w:type="paragraph" w:styleId="Footer">
    <w:name w:val="footer"/>
    <w:basedOn w:val="Normal"/>
    <w:link w:val="FooterChar"/>
    <w:uiPriority w:val="99"/>
    <w:unhideWhenUsed/>
    <w:rsid w:val="00C35A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A55"/>
  </w:style>
  <w:style w:type="paragraph" w:styleId="ListParagraph">
    <w:name w:val="List Paragraph"/>
    <w:basedOn w:val="Normal"/>
    <w:uiPriority w:val="34"/>
    <w:qFormat/>
    <w:rsid w:val="002B4B8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8022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C262-213B-4C04-B261-79E37EE8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4586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Clover</dc:creator>
  <cp:lastModifiedBy>Smith, Cynthia Ann</cp:lastModifiedBy>
  <cp:revision>2</cp:revision>
  <cp:lastPrinted>2016-03-23T17:08:00Z</cp:lastPrinted>
  <dcterms:created xsi:type="dcterms:W3CDTF">2018-03-01T00:05:00Z</dcterms:created>
  <dcterms:modified xsi:type="dcterms:W3CDTF">2018-03-01T00:05:00Z</dcterms:modified>
</cp:coreProperties>
</file>